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附件2</w:t>
      </w:r>
    </w:p>
    <w:tbl>
      <w:tblPr>
        <w:tblStyle w:val="2"/>
        <w:tblW w:w="1892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"/>
        <w:gridCol w:w="3275"/>
        <w:gridCol w:w="4480"/>
        <w:gridCol w:w="1553"/>
        <w:gridCol w:w="2722"/>
        <w:gridCol w:w="1543"/>
        <w:gridCol w:w="47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8" w:hRule="atLeast"/>
        </w:trPr>
        <w:tc>
          <w:tcPr>
            <w:tcW w:w="12668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 xml:space="preserve">     2022年度自然资源科学技术奖（土地组）会议评审通过候选项目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 xml:space="preserve">  ----青年科技奖（6项）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（序号与排名无关）</w:t>
            </w:r>
          </w:p>
        </w:tc>
        <w:tc>
          <w:tcPr>
            <w:tcW w:w="62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17" w:type="dxa"/>
          <w:trHeight w:val="539" w:hRule="atLeast"/>
        </w:trPr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3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成果名称</w:t>
            </w:r>
          </w:p>
        </w:tc>
        <w:tc>
          <w:tcPr>
            <w:tcW w:w="4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主要完成单位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申报人</w:t>
            </w:r>
          </w:p>
        </w:tc>
        <w:tc>
          <w:tcPr>
            <w:tcW w:w="2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推荐单位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会议评审建议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17" w:type="dxa"/>
          <w:trHeight w:val="655" w:hRule="atLeast"/>
        </w:trPr>
        <w:tc>
          <w:tcPr>
            <w:tcW w:w="63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2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面向碳中和的国土空间优化利用研究</w:t>
            </w:r>
          </w:p>
        </w:tc>
        <w:tc>
          <w:tcPr>
            <w:tcW w:w="44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南京大学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揣小伟</w:t>
            </w:r>
          </w:p>
        </w:tc>
        <w:tc>
          <w:tcPr>
            <w:tcW w:w="272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江苏省土地学会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授奖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17" w:type="dxa"/>
          <w:trHeight w:val="794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国产卫星激光高精度几何检校关键技术与应用</w:t>
            </w:r>
          </w:p>
        </w:tc>
        <w:tc>
          <w:tcPr>
            <w:tcW w:w="4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自然资源部国土卫星遥感应用中心，中国科学院合肥物质科学研究院，湖南科技大学，战略支援部队信息工程大学、江苏省测绘工程院，自然资源部第一大地测量队，自然资源部第四地形测量队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谢俊峰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自然资源部国土卫星遥感应用中心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授奖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17" w:type="dxa"/>
          <w:trHeight w:val="709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露天煤矿土壤-植被-水文交互作用与系统保护修复技术研究</w:t>
            </w:r>
          </w:p>
        </w:tc>
        <w:tc>
          <w:tcPr>
            <w:tcW w:w="4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中国地质大学（北京）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王金满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自然资源部国土整治中心（自然资源部土地科技创新中心）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授奖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17" w:type="dxa"/>
          <w:trHeight w:val="731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国土空间规划监测评估预警关键技术及应用</w:t>
            </w:r>
          </w:p>
        </w:tc>
        <w:tc>
          <w:tcPr>
            <w:tcW w:w="4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广东国地规划科技股份有限公司、中山大学、华南农业大学、广东省土地调查规划院、广州大学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张鸿辉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院士推荐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授奖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17" w:type="dxa"/>
          <w:trHeight w:val="676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山西矿区国土空天地一体化立体监测技术研究及应用</w:t>
            </w:r>
          </w:p>
        </w:tc>
        <w:tc>
          <w:tcPr>
            <w:tcW w:w="4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山西省煤炭地质物探测绘院有限公司、河南理工大学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杨文府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山西省自然资源厅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授奖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17" w:type="dxa"/>
          <w:trHeight w:val="697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矿业城市国土空间绿色开发利用理论及技术创新</w:t>
            </w:r>
          </w:p>
        </w:tc>
        <w:tc>
          <w:tcPr>
            <w:tcW w:w="4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中国地质大学（北京）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张建军</w:t>
            </w: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中国地质大学（北京）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授奖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6838" w:h="11906" w:orient="landscape"/>
      <w:pgMar w:top="2268" w:right="1440" w:bottom="1134" w:left="1440" w:header="851" w:footer="992" w:gutter="0"/>
      <w:paperSrc/>
      <w:cols w:space="72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0"/>
  <w:bordersDoNotSurroundFooter w:val="0"/>
  <w:documentProtection w:enforcement="0"/>
  <w:defaultTabStop w:val="420"/>
  <w:hyphenationZone w:val="360"/>
  <w:drawingGridVerticalSpacing w:val="157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wMDkzZTM4NTM3MmY2M2Q3MzlhNjI1NGVkNWI0ZTAifQ=="/>
  </w:docVars>
  <w:rsids>
    <w:rsidRoot w:val="426852A7"/>
    <w:rsid w:val="0FC97B1C"/>
    <w:rsid w:val="14AD6F53"/>
    <w:rsid w:val="152A1F69"/>
    <w:rsid w:val="1B6A12B4"/>
    <w:rsid w:val="1BAF4D97"/>
    <w:rsid w:val="285426EE"/>
    <w:rsid w:val="3A5E1632"/>
    <w:rsid w:val="3BAF3760"/>
    <w:rsid w:val="426852A7"/>
    <w:rsid w:val="44E80D72"/>
    <w:rsid w:val="5A52474A"/>
    <w:rsid w:val="638525FB"/>
    <w:rsid w:val="6BF04F31"/>
    <w:rsid w:val="6DCE5641"/>
    <w:rsid w:val="70164441"/>
    <w:rsid w:val="777A6F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5">
    <w:name w:val="font21"/>
    <w:basedOn w:val="3"/>
    <w:qFormat/>
    <w:uiPriority w:val="0"/>
    <w:rPr>
      <w:rFonts w:hint="eastAsia" w:ascii="宋体" w:hAnsi="宋体" w:eastAsia="宋体" w:cs="宋体"/>
      <w:color w:val="000000"/>
      <w:sz w:val="19"/>
      <w:szCs w:val="19"/>
      <w:u w:val="none"/>
    </w:rPr>
  </w:style>
  <w:style w:type="character" w:customStyle="1" w:styleId="6">
    <w:name w:val="font31"/>
    <w:basedOn w:val="3"/>
    <w:uiPriority w:val="0"/>
    <w:rPr>
      <w:rFonts w:hint="eastAsia" w:ascii="宋体" w:hAnsi="宋体" w:eastAsia="宋体" w:cs="宋体"/>
      <w:color w:val="000000"/>
      <w:sz w:val="19"/>
      <w:szCs w:val="19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480</Words>
  <Characters>486</Characters>
  <Lines>0</Lines>
  <Paragraphs>0</Paragraphs>
  <TotalTime>0</TotalTime>
  <ScaleCrop>false</ScaleCrop>
  <LinksUpToDate>false</LinksUpToDate>
  <CharactersWithSpaces>493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2023-07-17T04:08:00Z</dcterms:created>
  <dc:creator>枫叶</dc:creator>
  <cp:lastModifiedBy>♠️</cp:lastModifiedBy>
  <cp:lastPrinted>2023-07-19T01:22:00Z</cp:lastPrinted>
  <dcterms:modified xsi:type="dcterms:W3CDTF">2023-07-20T05:10:05Z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06462B19479C4F16BF84ECE065400AEB_13</vt:lpwstr>
  </property>
</Properties>
</file>